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3716A" w14:textId="1EAD7986" w:rsidR="00506C6E" w:rsidRPr="00E84D05" w:rsidRDefault="00C03B3F" w:rsidP="00424B08">
      <w:pPr>
        <w:spacing w:after="0"/>
        <w:ind w:right="-1086"/>
        <w:jc w:val="center"/>
        <w:rPr>
          <w:rFonts w:ascii="Georgia" w:hAnsi="Georgia"/>
          <w:b/>
          <w:sz w:val="22"/>
          <w:szCs w:val="22"/>
        </w:rPr>
      </w:pPr>
      <w:r w:rsidRPr="00E84D05">
        <w:rPr>
          <w:rFonts w:ascii="Georgia" w:hAnsi="Georgia"/>
          <w:b/>
          <w:sz w:val="22"/>
          <w:szCs w:val="22"/>
        </w:rPr>
        <w:t>Love &amp; Power Forge Unity in the Body</w:t>
      </w:r>
      <w:r w:rsidR="00E84D05">
        <w:rPr>
          <w:rFonts w:ascii="Georgia" w:hAnsi="Georgia"/>
          <w:b/>
          <w:sz w:val="22"/>
          <w:szCs w:val="22"/>
        </w:rPr>
        <w:t>—</w:t>
      </w:r>
      <w:r w:rsidR="00085798">
        <w:rPr>
          <w:rFonts w:ascii="Georgia" w:hAnsi="Georgia"/>
          <w:b/>
          <w:sz w:val="22"/>
          <w:szCs w:val="22"/>
        </w:rPr>
        <w:t xml:space="preserve">Let’s </w:t>
      </w:r>
      <w:r w:rsidR="00E84D05">
        <w:rPr>
          <w:rFonts w:ascii="Georgia" w:hAnsi="Georgia"/>
          <w:b/>
          <w:sz w:val="22"/>
          <w:szCs w:val="22"/>
        </w:rPr>
        <w:t>Keep It!</w:t>
      </w:r>
    </w:p>
    <w:p w14:paraId="464948F9" w14:textId="4FC9C7DB" w:rsidR="009E586F" w:rsidRPr="00F72B9F" w:rsidRDefault="00C03B3F" w:rsidP="00424B08">
      <w:pPr>
        <w:spacing w:after="0"/>
        <w:ind w:right="-1086"/>
        <w:jc w:val="center"/>
        <w:rPr>
          <w:rFonts w:ascii="Georgia" w:hAnsi="Georgia"/>
          <w:sz w:val="22"/>
          <w:szCs w:val="22"/>
        </w:rPr>
      </w:pPr>
      <w:r w:rsidRPr="00F72B9F">
        <w:rPr>
          <w:rFonts w:ascii="Georgia" w:hAnsi="Georgia"/>
          <w:sz w:val="22"/>
          <w:szCs w:val="22"/>
        </w:rPr>
        <w:t>4 Ephesians 1-6</w:t>
      </w:r>
    </w:p>
    <w:p w14:paraId="16AB98A8" w14:textId="77777777" w:rsidR="00E734C6" w:rsidRPr="00346D26" w:rsidRDefault="00E734C6" w:rsidP="00424B08">
      <w:pPr>
        <w:spacing w:after="0"/>
        <w:ind w:right="-1086"/>
        <w:rPr>
          <w:rFonts w:ascii="Helvetica" w:hAnsi="Helvetica" w:cs="Helvetica"/>
          <w:bCs/>
          <w:color w:val="191919"/>
          <w:sz w:val="12"/>
          <w:szCs w:val="12"/>
        </w:rPr>
      </w:pPr>
    </w:p>
    <w:p w14:paraId="69416D94" w14:textId="7DB3F7F7" w:rsidR="00921EDC" w:rsidRDefault="00EE1421" w:rsidP="00921EDC">
      <w:pPr>
        <w:spacing w:after="0"/>
        <w:ind w:right="-1086"/>
        <w:rPr>
          <w:rFonts w:ascii="Georgia" w:hAnsi="Georgia"/>
          <w:sz w:val="22"/>
          <w:szCs w:val="22"/>
        </w:rPr>
      </w:pPr>
      <w:r>
        <w:rPr>
          <w:rFonts w:ascii="Georgia" w:hAnsi="Georgia"/>
          <w:i/>
          <w:sz w:val="22"/>
          <w:szCs w:val="22"/>
        </w:rPr>
        <w:t xml:space="preserve">1. </w:t>
      </w:r>
      <w:r w:rsidR="00085798">
        <w:rPr>
          <w:rFonts w:ascii="Georgia" w:hAnsi="Georgia"/>
          <w:i/>
          <w:sz w:val="22"/>
          <w:szCs w:val="22"/>
        </w:rPr>
        <w:t>Where is this headed?</w:t>
      </w:r>
      <w:r w:rsidR="00085798">
        <w:rPr>
          <w:rFonts w:ascii="Georgia" w:hAnsi="Georgia"/>
          <w:i/>
          <w:sz w:val="22"/>
          <w:szCs w:val="22"/>
        </w:rPr>
        <w:tab/>
      </w:r>
      <w:r w:rsidR="00085798">
        <w:rPr>
          <w:rFonts w:ascii="Georgia" w:hAnsi="Georgia"/>
          <w:i/>
          <w:sz w:val="22"/>
          <w:szCs w:val="22"/>
        </w:rPr>
        <w:tab/>
      </w:r>
      <w:r w:rsidR="00085798">
        <w:rPr>
          <w:rFonts w:ascii="Georgia" w:hAnsi="Georgia"/>
          <w:sz w:val="22"/>
          <w:szCs w:val="22"/>
        </w:rPr>
        <w:t>Ephesians 4:14–16</w:t>
      </w:r>
    </w:p>
    <w:p w14:paraId="71ED1CD8" w14:textId="30B25EDE" w:rsidR="00085798" w:rsidRDefault="00085798" w:rsidP="00921EDC">
      <w:pPr>
        <w:spacing w:after="0"/>
        <w:ind w:right="-1086"/>
        <w:rPr>
          <w:rFonts w:ascii="Georgia" w:hAnsi="Georgia"/>
          <w:sz w:val="22"/>
          <w:szCs w:val="22"/>
        </w:rPr>
      </w:pPr>
      <w:r>
        <w:rPr>
          <w:rFonts w:ascii="Georgia" w:hAnsi="Georgia"/>
          <w:sz w:val="22"/>
          <w:szCs w:val="22"/>
        </w:rPr>
        <w:t xml:space="preserve">There are several key words in the </w:t>
      </w:r>
      <w:r w:rsidR="00EE1421">
        <w:rPr>
          <w:rFonts w:ascii="Georgia" w:hAnsi="Georgia"/>
          <w:sz w:val="22"/>
          <w:szCs w:val="22"/>
        </w:rPr>
        <w:t xml:space="preserve">concluding section of this segment—children, tossed about, grow into Him, growth of the Body by the coordinated efforts of the various parts.  Rich content there!  How would you describe your state of maturity?  </w:t>
      </w:r>
      <w:proofErr w:type="gramStart"/>
      <w:r w:rsidR="00EE1421">
        <w:rPr>
          <w:rFonts w:ascii="Georgia" w:hAnsi="Georgia"/>
          <w:sz w:val="22"/>
          <w:szCs w:val="22"/>
        </w:rPr>
        <w:t>Spiritual child, adolescent, or adult?</w:t>
      </w:r>
      <w:proofErr w:type="gramEnd"/>
      <w:r w:rsidR="00EE1421">
        <w:rPr>
          <w:rFonts w:ascii="Georgia" w:hAnsi="Georgia"/>
          <w:sz w:val="22"/>
          <w:szCs w:val="22"/>
        </w:rPr>
        <w:t xml:space="preserve">  </w:t>
      </w:r>
      <w:proofErr w:type="gramStart"/>
      <w:r w:rsidR="00EE1421">
        <w:rPr>
          <w:rFonts w:ascii="Georgia" w:hAnsi="Georgia"/>
          <w:sz w:val="22"/>
          <w:szCs w:val="22"/>
        </w:rPr>
        <w:t>Tossed about or stable?</w:t>
      </w:r>
      <w:proofErr w:type="gramEnd"/>
      <w:r w:rsidR="00EE1421">
        <w:rPr>
          <w:rFonts w:ascii="Georgia" w:hAnsi="Georgia"/>
          <w:sz w:val="22"/>
          <w:szCs w:val="22"/>
        </w:rPr>
        <w:t xml:space="preserve">  Growing into His character or stuck in neutral?</w:t>
      </w:r>
    </w:p>
    <w:p w14:paraId="5FC0ACD9" w14:textId="77777777" w:rsidR="00EE1421" w:rsidRPr="001E4609" w:rsidRDefault="00EE1421" w:rsidP="00921EDC">
      <w:pPr>
        <w:spacing w:after="0"/>
        <w:ind w:right="-1086"/>
        <w:rPr>
          <w:rFonts w:ascii="Georgia" w:hAnsi="Georgia"/>
          <w:sz w:val="10"/>
          <w:szCs w:val="10"/>
        </w:rPr>
      </w:pPr>
    </w:p>
    <w:p w14:paraId="7C3CB796" w14:textId="2F6EBE24" w:rsidR="00EE1421" w:rsidRDefault="00EE1421" w:rsidP="00921EDC">
      <w:pPr>
        <w:spacing w:after="0"/>
        <w:ind w:right="-1086"/>
        <w:rPr>
          <w:rFonts w:ascii="Georgia" w:hAnsi="Georgia"/>
          <w:sz w:val="22"/>
          <w:szCs w:val="22"/>
        </w:rPr>
      </w:pPr>
      <w:r>
        <w:rPr>
          <w:rFonts w:ascii="Georgia" w:hAnsi="Georgia"/>
          <w:i/>
          <w:sz w:val="22"/>
          <w:szCs w:val="22"/>
        </w:rPr>
        <w:t xml:space="preserve">2. </w:t>
      </w:r>
      <w:r w:rsidR="001E4609">
        <w:rPr>
          <w:rFonts w:ascii="Georgia" w:hAnsi="Georgia"/>
          <w:i/>
          <w:sz w:val="22"/>
          <w:szCs w:val="22"/>
        </w:rPr>
        <w:t>Paul begins this segment of the letter with an exhortation, “</w:t>
      </w:r>
      <w:r w:rsidR="00D014CE">
        <w:rPr>
          <w:rFonts w:ascii="Georgia" w:hAnsi="Georgia"/>
          <w:i/>
          <w:sz w:val="22"/>
          <w:szCs w:val="22"/>
        </w:rPr>
        <w:t>…walk worthy of the calling…”</w:t>
      </w:r>
      <w:r w:rsidR="00D014CE">
        <w:rPr>
          <w:rFonts w:ascii="Georgia" w:hAnsi="Georgia"/>
          <w:sz w:val="22"/>
          <w:szCs w:val="22"/>
        </w:rPr>
        <w:t xml:space="preserve"> 4:1</w:t>
      </w:r>
    </w:p>
    <w:p w14:paraId="29C6170B" w14:textId="581C7590" w:rsidR="00D014CE" w:rsidRDefault="00D014CE" w:rsidP="00921EDC">
      <w:pPr>
        <w:spacing w:after="0"/>
        <w:ind w:right="-1086"/>
        <w:rPr>
          <w:rFonts w:ascii="Georgia" w:hAnsi="Georgia"/>
          <w:sz w:val="22"/>
          <w:szCs w:val="22"/>
        </w:rPr>
      </w:pPr>
      <w:r>
        <w:rPr>
          <w:rFonts w:ascii="Georgia" w:hAnsi="Georgia"/>
          <w:sz w:val="22"/>
          <w:szCs w:val="22"/>
        </w:rPr>
        <w:t>In our culture, we tend to avoid direct commands, or responding to them.  Paul is very direct.  How do you prepare yourself to take such directness, even from Paul?  How do you respond when your secular friends ask you about things Christians believe, especially when Scripture directly addresses that issue?</w:t>
      </w:r>
    </w:p>
    <w:p w14:paraId="22FFC6FC" w14:textId="77777777" w:rsidR="009808B9" w:rsidRDefault="009808B9" w:rsidP="00921EDC">
      <w:pPr>
        <w:spacing w:after="0"/>
        <w:ind w:right="-1086"/>
        <w:rPr>
          <w:rFonts w:ascii="Georgia" w:hAnsi="Georgia"/>
          <w:sz w:val="22"/>
          <w:szCs w:val="22"/>
        </w:rPr>
      </w:pPr>
    </w:p>
    <w:p w14:paraId="49816A45" w14:textId="161117BD" w:rsidR="009808B9" w:rsidRDefault="009808B9" w:rsidP="00921EDC">
      <w:pPr>
        <w:spacing w:after="0"/>
        <w:ind w:right="-1086"/>
        <w:rPr>
          <w:rFonts w:ascii="Georgia" w:hAnsi="Georgia"/>
          <w:i/>
          <w:sz w:val="22"/>
          <w:szCs w:val="22"/>
        </w:rPr>
      </w:pPr>
      <w:r>
        <w:rPr>
          <w:rFonts w:ascii="Georgia" w:hAnsi="Georgia"/>
          <w:sz w:val="22"/>
          <w:szCs w:val="22"/>
        </w:rPr>
        <w:t xml:space="preserve">3. </w:t>
      </w:r>
      <w:r w:rsidR="00805C4F">
        <w:rPr>
          <w:rFonts w:ascii="Georgia" w:hAnsi="Georgia"/>
          <w:i/>
          <w:sz w:val="22"/>
          <w:szCs w:val="22"/>
        </w:rPr>
        <w:t xml:space="preserve">The emphasis on unity here is overpowering.  It’s not something that we normally think about or discuss.  </w:t>
      </w:r>
    </w:p>
    <w:p w14:paraId="4359C02A" w14:textId="77777777" w:rsidR="006D443A" w:rsidRDefault="006D443A" w:rsidP="006D443A">
      <w:pPr>
        <w:spacing w:after="0"/>
        <w:ind w:right="-1086"/>
        <w:rPr>
          <w:rFonts w:ascii="Georgia" w:hAnsi="Georgia"/>
          <w:sz w:val="22"/>
          <w:szCs w:val="22"/>
        </w:rPr>
      </w:pPr>
      <w:r>
        <w:rPr>
          <w:rFonts w:ascii="Georgia" w:hAnsi="Georgia"/>
          <w:sz w:val="22"/>
          <w:szCs w:val="22"/>
        </w:rPr>
        <w:t>Clinton Arnold gives us a good summary of the construction of our unity in Christ:</w:t>
      </w:r>
    </w:p>
    <w:p w14:paraId="652DE0C0" w14:textId="77777777" w:rsidR="006D443A" w:rsidRPr="006D443A" w:rsidRDefault="006D443A" w:rsidP="006D443A">
      <w:pPr>
        <w:widowControl w:val="0"/>
        <w:autoSpaceDE w:val="0"/>
        <w:autoSpaceDN w:val="0"/>
        <w:adjustRightInd w:val="0"/>
        <w:spacing w:after="0"/>
        <w:ind w:left="720" w:right="-1086"/>
        <w:rPr>
          <w:rFonts w:ascii="Georgia" w:hAnsi="Georgia" w:cs="Cambria"/>
          <w:color w:val="000000"/>
          <w:sz w:val="22"/>
          <w:szCs w:val="22"/>
        </w:rPr>
      </w:pPr>
      <w:r w:rsidRPr="0078148C">
        <w:rPr>
          <w:rFonts w:ascii="Georgia" w:hAnsi="Georgia" w:cs="Cambria"/>
          <w:color w:val="000000"/>
          <w:sz w:val="22"/>
          <w:szCs w:val="22"/>
        </w:rPr>
        <w:t>Unity and “peace” are two of the central achievements of Christ through the blood he shed on the cross (2:11–22). God has created “one new man” in Christ, “thus making peace” (2:15). Christ “is our peace, who made both groups one” (2:14). God thus dwells in this new humanity by his Spirit and gives us access to the Father (2:17–18, 21–22).</w:t>
      </w:r>
    </w:p>
    <w:p w14:paraId="6C91C1F5" w14:textId="64A6BDE1" w:rsidR="00805C4F" w:rsidRDefault="00805C4F" w:rsidP="00921EDC">
      <w:pPr>
        <w:spacing w:after="0"/>
        <w:ind w:right="-1086"/>
        <w:rPr>
          <w:rFonts w:ascii="Georgia" w:hAnsi="Georgia"/>
          <w:sz w:val="22"/>
          <w:szCs w:val="22"/>
        </w:rPr>
      </w:pPr>
      <w:r>
        <w:rPr>
          <w:rFonts w:ascii="Georgia" w:hAnsi="Georgia"/>
          <w:sz w:val="22"/>
          <w:szCs w:val="22"/>
        </w:rPr>
        <w:t>In the earlier chapters, Paul says that we have, in fact, participated in the resurrection and exaltation, and are part of a new temple, indwelt by the Spirit.  Those truths define our unity</w:t>
      </w:r>
      <w:r w:rsidR="0094284C">
        <w:rPr>
          <w:rFonts w:ascii="Georgia" w:hAnsi="Georgia"/>
          <w:sz w:val="22"/>
          <w:szCs w:val="22"/>
        </w:rPr>
        <w:t xml:space="preserve">.  If that work defines the value the Father places on our unity, then we should treasure it as well.  Unity is not a fit with our culture’s “radical individualism.”  How does that sort of individualism show up in your thinking?  </w:t>
      </w:r>
      <w:proofErr w:type="gramStart"/>
      <w:r w:rsidR="0094284C">
        <w:rPr>
          <w:rFonts w:ascii="Georgia" w:hAnsi="Georgia"/>
          <w:sz w:val="22"/>
          <w:szCs w:val="22"/>
        </w:rPr>
        <w:t>In your workplace?</w:t>
      </w:r>
      <w:proofErr w:type="gramEnd"/>
      <w:r w:rsidR="0094284C">
        <w:rPr>
          <w:rFonts w:ascii="Georgia" w:hAnsi="Georgia"/>
          <w:sz w:val="22"/>
          <w:szCs w:val="22"/>
        </w:rPr>
        <w:t xml:space="preserve">  </w:t>
      </w:r>
      <w:proofErr w:type="gramStart"/>
      <w:r w:rsidR="0094284C">
        <w:rPr>
          <w:rFonts w:ascii="Georgia" w:hAnsi="Georgia"/>
          <w:sz w:val="22"/>
          <w:szCs w:val="22"/>
        </w:rPr>
        <w:t>Among your friends?</w:t>
      </w:r>
      <w:proofErr w:type="gramEnd"/>
      <w:r w:rsidR="0094284C">
        <w:rPr>
          <w:rFonts w:ascii="Georgia" w:hAnsi="Georgia"/>
          <w:sz w:val="22"/>
          <w:szCs w:val="22"/>
        </w:rPr>
        <w:t xml:space="preserve">  What sort of “corporate thinking” do you experience?  Is there a setting where you normally find yourself more concerned about the whole rather than your part?  </w:t>
      </w:r>
    </w:p>
    <w:p w14:paraId="6BCF436B" w14:textId="77777777" w:rsidR="0094284C" w:rsidRPr="0078148C" w:rsidRDefault="0094284C" w:rsidP="00921EDC">
      <w:pPr>
        <w:spacing w:after="0"/>
        <w:ind w:right="-1086"/>
        <w:rPr>
          <w:rFonts w:ascii="Georgia" w:hAnsi="Georgia"/>
          <w:sz w:val="10"/>
          <w:szCs w:val="10"/>
        </w:rPr>
      </w:pPr>
    </w:p>
    <w:p w14:paraId="095A422E" w14:textId="1425F86C" w:rsidR="0094284C" w:rsidRPr="0094284C" w:rsidRDefault="0094284C" w:rsidP="00921EDC">
      <w:pPr>
        <w:spacing w:after="0"/>
        <w:ind w:right="-1086"/>
        <w:rPr>
          <w:rFonts w:ascii="Georgia" w:hAnsi="Georgia"/>
          <w:i/>
          <w:sz w:val="22"/>
          <w:szCs w:val="22"/>
        </w:rPr>
      </w:pPr>
      <w:r>
        <w:rPr>
          <w:rFonts w:ascii="Georgia" w:hAnsi="Georgia"/>
          <w:sz w:val="22"/>
          <w:szCs w:val="22"/>
        </w:rPr>
        <w:t xml:space="preserve">4. </w:t>
      </w:r>
      <w:r>
        <w:rPr>
          <w:rFonts w:ascii="Georgia" w:hAnsi="Georgia"/>
          <w:i/>
          <w:sz w:val="22"/>
          <w:szCs w:val="22"/>
        </w:rPr>
        <w:t>Paul connects a set of virtues with the deepening of unity.  How do you see these virtues as contributing to unity in the Body (family, etc.)?</w:t>
      </w:r>
    </w:p>
    <w:p w14:paraId="2A4D9173" w14:textId="474D4FCA" w:rsidR="0094284C" w:rsidRDefault="0094284C" w:rsidP="0094284C">
      <w:pPr>
        <w:spacing w:after="0"/>
        <w:ind w:right="-1086"/>
        <w:rPr>
          <w:rFonts w:ascii="Georgia" w:hAnsi="Georgia" w:cs="Cambria"/>
          <w:color w:val="000000"/>
          <w:sz w:val="22"/>
          <w:szCs w:val="22"/>
        </w:rPr>
      </w:pPr>
      <w:r>
        <w:rPr>
          <w:rFonts w:ascii="Georgia" w:hAnsi="Georgia"/>
          <w:sz w:val="22"/>
          <w:szCs w:val="22"/>
        </w:rPr>
        <w:t xml:space="preserve">* </w:t>
      </w:r>
      <w:r w:rsidR="00C10636" w:rsidRPr="0094284C">
        <w:rPr>
          <w:rFonts w:ascii="Georgia" w:hAnsi="Georgia"/>
          <w:b/>
          <w:sz w:val="22"/>
          <w:szCs w:val="22"/>
        </w:rPr>
        <w:t>Humility</w:t>
      </w:r>
      <w:r w:rsidR="00D440A3" w:rsidRPr="0094284C">
        <w:rPr>
          <w:rFonts w:ascii="Georgia" w:hAnsi="Georgia"/>
          <w:b/>
          <w:sz w:val="22"/>
          <w:szCs w:val="22"/>
        </w:rPr>
        <w:t xml:space="preserve"> &amp; </w:t>
      </w:r>
      <w:r w:rsidR="00C10636" w:rsidRPr="0094284C">
        <w:rPr>
          <w:rFonts w:ascii="Georgia" w:hAnsi="Georgia"/>
          <w:b/>
          <w:sz w:val="22"/>
          <w:szCs w:val="22"/>
        </w:rPr>
        <w:t>Gentleness</w:t>
      </w:r>
      <w:r w:rsidRPr="0094284C">
        <w:rPr>
          <w:rFonts w:ascii="Georgia" w:hAnsi="Georgia"/>
          <w:sz w:val="22"/>
          <w:szCs w:val="22"/>
        </w:rPr>
        <w:t xml:space="preserve">, </w:t>
      </w:r>
      <w:r>
        <w:rPr>
          <w:rFonts w:ascii="Georgia" w:hAnsi="Georgia" w:cs="Cambria"/>
          <w:bCs/>
          <w:color w:val="000000"/>
          <w:sz w:val="22"/>
          <w:szCs w:val="22"/>
        </w:rPr>
        <w:t>4:2a–b </w:t>
      </w:r>
      <w:r>
        <w:rPr>
          <w:rFonts w:ascii="Georgia" w:hAnsi="Georgia" w:cs="Cambria"/>
          <w:color w:val="000000"/>
          <w:sz w:val="22"/>
          <w:szCs w:val="22"/>
        </w:rPr>
        <w:t>(</w:t>
      </w:r>
      <w:r w:rsidR="00D440A3" w:rsidRPr="00F72B9F">
        <w:rPr>
          <w:rFonts w:ascii="Georgia" w:hAnsi="Georgia" w:cs="Cambria"/>
          <w:color w:val="000000"/>
          <w:sz w:val="22"/>
          <w:szCs w:val="22"/>
        </w:rPr>
        <w:t>Col 3:12</w:t>
      </w:r>
      <w:r>
        <w:rPr>
          <w:rFonts w:ascii="Georgia" w:hAnsi="Georgia" w:cs="Cambria"/>
          <w:color w:val="000000"/>
          <w:sz w:val="22"/>
          <w:szCs w:val="22"/>
        </w:rPr>
        <w:t>; Gal 5:23</w:t>
      </w:r>
      <w:r w:rsidR="00D440A3" w:rsidRPr="00F72B9F">
        <w:rPr>
          <w:rFonts w:ascii="Georgia" w:hAnsi="Georgia" w:cs="Cambria"/>
          <w:color w:val="000000"/>
          <w:sz w:val="22"/>
          <w:szCs w:val="22"/>
        </w:rPr>
        <w:t>).</w:t>
      </w:r>
      <w:r>
        <w:rPr>
          <w:rFonts w:ascii="Georgia" w:hAnsi="Georgia" w:cs="Cambria"/>
          <w:color w:val="000000"/>
          <w:sz w:val="22"/>
          <w:szCs w:val="22"/>
        </w:rPr>
        <w:t xml:space="preserve">  </w:t>
      </w:r>
      <w:r w:rsidR="00D440A3" w:rsidRPr="0094284C">
        <w:rPr>
          <w:rFonts w:ascii="Georgia" w:hAnsi="Georgia" w:cs="Cambria"/>
          <w:color w:val="000000"/>
          <w:sz w:val="22"/>
          <w:szCs w:val="22"/>
        </w:rPr>
        <w:t>“</w:t>
      </w:r>
      <w:r w:rsidR="00D440A3" w:rsidRPr="0094284C">
        <w:rPr>
          <w:rFonts w:ascii="Georgia" w:hAnsi="Georgia" w:cs="Cambria"/>
          <w:i/>
          <w:color w:val="000000"/>
          <w:sz w:val="22"/>
          <w:szCs w:val="22"/>
        </w:rPr>
        <w:t>All of you, clothe yourselves with humility toward one another, because, ‘God opposes the proud but gives grace to the humble</w:t>
      </w:r>
      <w:r w:rsidR="00D440A3" w:rsidRPr="0094284C">
        <w:rPr>
          <w:rFonts w:ascii="Georgia" w:hAnsi="Georgia" w:cs="Cambria"/>
          <w:color w:val="000000"/>
          <w:sz w:val="22"/>
          <w:szCs w:val="22"/>
        </w:rPr>
        <w:t xml:space="preserve">’” (1 Pet 5:5, citing </w:t>
      </w:r>
      <w:proofErr w:type="spellStart"/>
      <w:r w:rsidR="00D440A3" w:rsidRPr="0094284C">
        <w:rPr>
          <w:rFonts w:ascii="Georgia" w:hAnsi="Georgia" w:cs="Cambria"/>
          <w:color w:val="000000"/>
          <w:sz w:val="22"/>
          <w:szCs w:val="22"/>
        </w:rPr>
        <w:t>Prov</w:t>
      </w:r>
      <w:proofErr w:type="spellEnd"/>
      <w:r w:rsidR="00D440A3" w:rsidRPr="0094284C">
        <w:rPr>
          <w:rFonts w:ascii="Georgia" w:hAnsi="Georgia" w:cs="Cambria"/>
          <w:color w:val="000000"/>
          <w:sz w:val="22"/>
          <w:szCs w:val="22"/>
        </w:rPr>
        <w:t xml:space="preserve"> 3:34). </w:t>
      </w:r>
    </w:p>
    <w:p w14:paraId="01ADB6E0" w14:textId="77777777" w:rsidR="0094284C" w:rsidRPr="0094284C" w:rsidRDefault="0094284C" w:rsidP="00D440A3">
      <w:pPr>
        <w:widowControl w:val="0"/>
        <w:autoSpaceDE w:val="0"/>
        <w:autoSpaceDN w:val="0"/>
        <w:adjustRightInd w:val="0"/>
        <w:spacing w:after="0"/>
        <w:ind w:right="-1086"/>
        <w:rPr>
          <w:rFonts w:ascii="Georgia" w:hAnsi="Georgia" w:cs="Cambria"/>
          <w:color w:val="000000"/>
          <w:sz w:val="10"/>
          <w:szCs w:val="10"/>
        </w:rPr>
      </w:pPr>
    </w:p>
    <w:p w14:paraId="685D2032" w14:textId="6C59C15F" w:rsidR="00F25DAC" w:rsidRDefault="0094284C" w:rsidP="00D440A3">
      <w:pPr>
        <w:widowControl w:val="0"/>
        <w:autoSpaceDE w:val="0"/>
        <w:autoSpaceDN w:val="0"/>
        <w:adjustRightInd w:val="0"/>
        <w:spacing w:after="0"/>
        <w:ind w:right="-1086"/>
        <w:rPr>
          <w:rFonts w:ascii="Georgia" w:hAnsi="Georgia" w:cs="Cambria"/>
          <w:color w:val="000000"/>
          <w:sz w:val="22"/>
          <w:szCs w:val="22"/>
        </w:rPr>
      </w:pPr>
      <w:r>
        <w:rPr>
          <w:rFonts w:ascii="Georgia" w:hAnsi="Georgia" w:cs="Cambria"/>
          <w:color w:val="000000"/>
          <w:sz w:val="22"/>
          <w:szCs w:val="22"/>
        </w:rPr>
        <w:t xml:space="preserve">Whom do you know who would </w:t>
      </w:r>
      <w:r w:rsidR="00531798">
        <w:rPr>
          <w:rFonts w:ascii="Georgia" w:hAnsi="Georgia" w:cs="Cambria"/>
          <w:color w:val="000000"/>
          <w:sz w:val="22"/>
          <w:szCs w:val="22"/>
        </w:rPr>
        <w:t>qualify</w:t>
      </w:r>
      <w:r>
        <w:rPr>
          <w:rFonts w:ascii="Georgia" w:hAnsi="Georgia" w:cs="Cambria"/>
          <w:color w:val="000000"/>
          <w:sz w:val="22"/>
          <w:szCs w:val="22"/>
        </w:rPr>
        <w:t xml:space="preserve"> as ‘humble and gentle’? </w:t>
      </w:r>
      <w:r w:rsidR="00531798">
        <w:rPr>
          <w:rFonts w:ascii="Georgia" w:hAnsi="Georgia" w:cs="Cambria"/>
          <w:color w:val="000000"/>
          <w:sz w:val="22"/>
          <w:szCs w:val="22"/>
        </w:rPr>
        <w:t xml:space="preserve"> What is it about that person</w:t>
      </w:r>
      <w:r>
        <w:rPr>
          <w:rFonts w:ascii="Georgia" w:hAnsi="Georgia" w:cs="Cambria"/>
          <w:color w:val="000000"/>
          <w:sz w:val="22"/>
          <w:szCs w:val="22"/>
        </w:rPr>
        <w:t xml:space="preserve"> that makes you think of them that way?  Has anyone ever told you that they think you are humble or gentle?  How are those virtues supportive of Unity?</w:t>
      </w:r>
    </w:p>
    <w:p w14:paraId="54AD9237" w14:textId="77777777" w:rsidR="00531798" w:rsidRPr="00531798" w:rsidRDefault="00531798" w:rsidP="00D440A3">
      <w:pPr>
        <w:widowControl w:val="0"/>
        <w:autoSpaceDE w:val="0"/>
        <w:autoSpaceDN w:val="0"/>
        <w:adjustRightInd w:val="0"/>
        <w:spacing w:after="0"/>
        <w:ind w:right="-1086"/>
        <w:rPr>
          <w:rFonts w:ascii="Georgia" w:hAnsi="Georgia" w:cs="Cambria"/>
          <w:color w:val="000000"/>
          <w:sz w:val="12"/>
          <w:szCs w:val="12"/>
        </w:rPr>
      </w:pPr>
    </w:p>
    <w:p w14:paraId="7BFADE22" w14:textId="4C79165A" w:rsidR="0094284C" w:rsidRPr="0078148C" w:rsidRDefault="00401105" w:rsidP="0078148C">
      <w:pPr>
        <w:widowControl w:val="0"/>
        <w:autoSpaceDE w:val="0"/>
        <w:autoSpaceDN w:val="0"/>
        <w:adjustRightInd w:val="0"/>
        <w:spacing w:after="0"/>
        <w:ind w:right="-1086"/>
        <w:rPr>
          <w:rFonts w:ascii="Georgia" w:hAnsi="Georgia" w:cs="Cambria"/>
          <w:color w:val="000000"/>
          <w:sz w:val="22"/>
          <w:szCs w:val="22"/>
        </w:rPr>
      </w:pPr>
      <w:r w:rsidRPr="0078148C">
        <w:rPr>
          <w:rFonts w:ascii="Georgia" w:hAnsi="Georgia" w:cs="Cambria"/>
          <w:b/>
          <w:color w:val="000000"/>
          <w:sz w:val="22"/>
          <w:szCs w:val="22"/>
        </w:rPr>
        <w:t>Accepting one another in love</w:t>
      </w:r>
      <w:r w:rsidRPr="0078148C">
        <w:rPr>
          <w:rFonts w:ascii="Georgia" w:hAnsi="Georgia" w:cs="Cambria"/>
          <w:color w:val="000000"/>
          <w:sz w:val="22"/>
          <w:szCs w:val="22"/>
        </w:rPr>
        <w:t xml:space="preserve">, “putting up with one another”, </w:t>
      </w:r>
      <w:proofErr w:type="gramStart"/>
      <w:r w:rsidRPr="0078148C">
        <w:rPr>
          <w:rFonts w:ascii="Georgia" w:hAnsi="Georgia" w:cs="Cambria"/>
          <w:color w:val="000000"/>
          <w:sz w:val="22"/>
          <w:szCs w:val="22"/>
        </w:rPr>
        <w:t>4:2c</w:t>
      </w:r>
      <w:proofErr w:type="gramEnd"/>
      <w:r w:rsidRPr="0078148C">
        <w:rPr>
          <w:rFonts w:ascii="Georgia" w:hAnsi="Georgia" w:cs="Cambria"/>
          <w:color w:val="000000"/>
          <w:sz w:val="22"/>
          <w:szCs w:val="22"/>
        </w:rPr>
        <w:t>.</w:t>
      </w:r>
      <w:r w:rsidR="0078148C" w:rsidRPr="0078148C">
        <w:rPr>
          <w:rFonts w:ascii="Georgia" w:hAnsi="Georgia" w:cs="Cambria"/>
          <w:color w:val="000000"/>
          <w:sz w:val="22"/>
          <w:szCs w:val="22"/>
        </w:rPr>
        <w:t xml:space="preserve">  Describe some ways that you have sensed acceptance in this Growth Group.  How might we be more transparent about our acceptance of one another?  Obviously, “putting up with” is not as affirming, but how can even that build unity?</w:t>
      </w:r>
    </w:p>
    <w:p w14:paraId="21CF3694" w14:textId="77777777" w:rsidR="00531798" w:rsidRPr="00531798" w:rsidRDefault="00531798" w:rsidP="0078148C">
      <w:pPr>
        <w:widowControl w:val="0"/>
        <w:autoSpaceDE w:val="0"/>
        <w:autoSpaceDN w:val="0"/>
        <w:adjustRightInd w:val="0"/>
        <w:spacing w:after="0"/>
        <w:ind w:right="-1086"/>
        <w:rPr>
          <w:rFonts w:ascii="Georgia" w:hAnsi="Georgia" w:cs="Cambria"/>
          <w:b/>
          <w:color w:val="000000"/>
          <w:sz w:val="12"/>
          <w:szCs w:val="12"/>
        </w:rPr>
      </w:pPr>
    </w:p>
    <w:p w14:paraId="22CA7862" w14:textId="2F882542" w:rsidR="0078148C" w:rsidRDefault="0078148C" w:rsidP="0078148C">
      <w:pPr>
        <w:widowControl w:val="0"/>
        <w:autoSpaceDE w:val="0"/>
        <w:autoSpaceDN w:val="0"/>
        <w:adjustRightInd w:val="0"/>
        <w:spacing w:after="0"/>
        <w:ind w:right="-1086"/>
        <w:rPr>
          <w:rFonts w:ascii="Georgia" w:hAnsi="Georgia" w:cs="Cambria"/>
          <w:color w:val="000000"/>
          <w:sz w:val="22"/>
          <w:szCs w:val="22"/>
        </w:rPr>
      </w:pPr>
      <w:r w:rsidRPr="0078148C">
        <w:rPr>
          <w:rFonts w:ascii="Georgia" w:hAnsi="Georgia" w:cs="Cambria"/>
          <w:b/>
          <w:color w:val="000000"/>
          <w:sz w:val="22"/>
          <w:szCs w:val="22"/>
        </w:rPr>
        <w:t>Working diligently</w:t>
      </w:r>
      <w:r w:rsidRPr="0078148C">
        <w:rPr>
          <w:rFonts w:ascii="Georgia" w:hAnsi="Georgia" w:cs="Cambria"/>
          <w:color w:val="000000"/>
          <w:sz w:val="22"/>
          <w:szCs w:val="22"/>
        </w:rPr>
        <w:t xml:space="preserve"> to keep the unity of the Spirit.</w:t>
      </w:r>
      <w:r>
        <w:rPr>
          <w:rFonts w:ascii="Georgia" w:hAnsi="Georgia" w:cs="Cambria"/>
          <w:color w:val="000000"/>
          <w:sz w:val="22"/>
          <w:szCs w:val="22"/>
        </w:rPr>
        <w:t xml:space="preserve">  This goes against the grain as well—we might quickly recognize “avoidance of all conflict” as a cultural value, but not diligence to maintain unity.  Have you noticed anyone working to preserve unity in a diligent way?  Has that been evident in this GG?  What issues do you wish we would address, things that might restore or deepen our unity?  </w:t>
      </w:r>
      <w:proofErr w:type="gramStart"/>
      <w:r>
        <w:rPr>
          <w:rFonts w:ascii="Georgia" w:hAnsi="Georgia" w:cs="Cambria"/>
          <w:color w:val="000000"/>
          <w:sz w:val="22"/>
          <w:szCs w:val="22"/>
        </w:rPr>
        <w:t>In the congregation?</w:t>
      </w:r>
      <w:proofErr w:type="gramEnd"/>
    </w:p>
    <w:p w14:paraId="0DE498D1" w14:textId="77777777" w:rsidR="00757DE5" w:rsidRPr="00757DE5" w:rsidRDefault="00757DE5" w:rsidP="00531798">
      <w:pPr>
        <w:spacing w:after="0"/>
        <w:ind w:right="-1086"/>
        <w:rPr>
          <w:rFonts w:ascii="Georgia" w:hAnsi="Georgia"/>
          <w:sz w:val="10"/>
          <w:szCs w:val="10"/>
        </w:rPr>
      </w:pPr>
    </w:p>
    <w:p w14:paraId="3ED1DF70" w14:textId="1580F7AA" w:rsidR="00531798" w:rsidRDefault="00757DE5" w:rsidP="00531798">
      <w:pPr>
        <w:spacing w:after="0"/>
        <w:ind w:right="-1086"/>
        <w:rPr>
          <w:rFonts w:ascii="Georgia" w:hAnsi="Georgia"/>
          <w:sz w:val="22"/>
          <w:szCs w:val="22"/>
        </w:rPr>
      </w:pPr>
      <w:r>
        <w:rPr>
          <w:rFonts w:ascii="Georgia" w:hAnsi="Georgia"/>
          <w:sz w:val="22"/>
          <w:szCs w:val="22"/>
        </w:rPr>
        <w:t>This seems to capture his urgency:  Rom.</w:t>
      </w:r>
      <w:r w:rsidR="00531798">
        <w:rPr>
          <w:rFonts w:ascii="Georgia" w:hAnsi="Georgia"/>
          <w:sz w:val="22"/>
          <w:szCs w:val="22"/>
        </w:rPr>
        <w:t xml:space="preserve"> 12:18 </w:t>
      </w:r>
      <w:r w:rsidR="00531798" w:rsidRPr="00531798">
        <w:rPr>
          <w:rFonts w:ascii="Georgia" w:hAnsi="Georgia"/>
          <w:sz w:val="22"/>
          <w:szCs w:val="22"/>
        </w:rPr>
        <w:t>“</w:t>
      </w:r>
      <w:r w:rsidR="00531798" w:rsidRPr="00531798">
        <w:rPr>
          <w:rFonts w:ascii="Georgia" w:hAnsi="Georgia"/>
          <w:i/>
          <w:sz w:val="22"/>
          <w:szCs w:val="22"/>
        </w:rPr>
        <w:t>If possible, on your part, live at peace with everyone</w:t>
      </w:r>
      <w:r w:rsidR="00531798" w:rsidRPr="00531798">
        <w:rPr>
          <w:rFonts w:ascii="Georgia" w:hAnsi="Georgia"/>
          <w:sz w:val="22"/>
          <w:szCs w:val="22"/>
        </w:rPr>
        <w:t>.”</w:t>
      </w:r>
    </w:p>
    <w:p w14:paraId="39289BB5" w14:textId="77777777" w:rsidR="006D443A" w:rsidRDefault="006D443A" w:rsidP="0078148C">
      <w:pPr>
        <w:widowControl w:val="0"/>
        <w:autoSpaceDE w:val="0"/>
        <w:autoSpaceDN w:val="0"/>
        <w:adjustRightInd w:val="0"/>
        <w:spacing w:after="0"/>
        <w:ind w:right="-1086"/>
        <w:rPr>
          <w:rFonts w:ascii="Georgia" w:hAnsi="Georgia" w:cs="Cambria"/>
          <w:color w:val="000000"/>
          <w:sz w:val="22"/>
          <w:szCs w:val="22"/>
        </w:rPr>
      </w:pPr>
    </w:p>
    <w:p w14:paraId="69FB764D" w14:textId="71E4F70D" w:rsidR="006D443A" w:rsidRDefault="006D443A" w:rsidP="006D443A">
      <w:pPr>
        <w:widowControl w:val="0"/>
        <w:autoSpaceDE w:val="0"/>
        <w:autoSpaceDN w:val="0"/>
        <w:adjustRightInd w:val="0"/>
        <w:spacing w:after="0"/>
        <w:ind w:right="-1086"/>
        <w:rPr>
          <w:rFonts w:ascii="Georgia" w:hAnsi="Georgia" w:cs="Cambria"/>
          <w:i/>
          <w:color w:val="000000"/>
          <w:sz w:val="22"/>
          <w:szCs w:val="22"/>
        </w:rPr>
      </w:pPr>
      <w:r>
        <w:rPr>
          <w:rFonts w:ascii="Georgia" w:hAnsi="Georgia" w:cs="Cambria"/>
          <w:color w:val="000000"/>
          <w:sz w:val="22"/>
          <w:szCs w:val="22"/>
        </w:rPr>
        <w:t xml:space="preserve">5. </w:t>
      </w:r>
      <w:r>
        <w:rPr>
          <w:rFonts w:ascii="Georgia" w:hAnsi="Georgia" w:cs="Cambria"/>
          <w:i/>
          <w:color w:val="000000"/>
          <w:sz w:val="22"/>
          <w:szCs w:val="22"/>
        </w:rPr>
        <w:t>Paul’s list of “ones” is poetic.  What do these things mean?  How do they help us understand the important of our unity in God’s mind? 4:5</w:t>
      </w:r>
    </w:p>
    <w:p w14:paraId="58A83645" w14:textId="7EC4078A" w:rsidR="00C10636" w:rsidRPr="006D443A" w:rsidRDefault="00C10636" w:rsidP="006D443A">
      <w:pPr>
        <w:widowControl w:val="0"/>
        <w:autoSpaceDE w:val="0"/>
        <w:autoSpaceDN w:val="0"/>
        <w:adjustRightInd w:val="0"/>
        <w:spacing w:after="0"/>
        <w:ind w:right="-1086" w:firstLine="720"/>
        <w:rPr>
          <w:rFonts w:ascii="Georgia" w:hAnsi="Georgia" w:cs="Cambria"/>
          <w:i/>
          <w:color w:val="000000"/>
          <w:sz w:val="22"/>
          <w:szCs w:val="22"/>
        </w:rPr>
      </w:pPr>
      <w:r w:rsidRPr="006D443A">
        <w:rPr>
          <w:rFonts w:ascii="Georgia" w:hAnsi="Georgia"/>
          <w:sz w:val="22"/>
          <w:szCs w:val="22"/>
        </w:rPr>
        <w:t>One body</w:t>
      </w:r>
      <w:r w:rsidR="006D443A">
        <w:rPr>
          <w:rFonts w:ascii="Georgia" w:hAnsi="Georgia" w:cs="Cambria"/>
          <w:i/>
          <w:color w:val="000000"/>
          <w:sz w:val="22"/>
          <w:szCs w:val="22"/>
        </w:rPr>
        <w:tab/>
      </w:r>
      <w:r w:rsidRPr="006D443A">
        <w:rPr>
          <w:rFonts w:ascii="Georgia" w:hAnsi="Georgia"/>
          <w:sz w:val="22"/>
          <w:szCs w:val="22"/>
        </w:rPr>
        <w:t>One Spirit</w:t>
      </w:r>
      <w:r w:rsidR="006D443A">
        <w:rPr>
          <w:rFonts w:ascii="Georgia" w:hAnsi="Georgia" w:cs="Cambria"/>
          <w:i/>
          <w:color w:val="000000"/>
          <w:sz w:val="22"/>
          <w:szCs w:val="22"/>
        </w:rPr>
        <w:tab/>
      </w:r>
      <w:r w:rsidRPr="006D443A">
        <w:rPr>
          <w:rFonts w:ascii="Georgia" w:hAnsi="Georgia"/>
          <w:sz w:val="22"/>
          <w:szCs w:val="22"/>
        </w:rPr>
        <w:t>One hope</w:t>
      </w:r>
      <w:r w:rsidR="006D443A">
        <w:rPr>
          <w:rFonts w:ascii="Georgia" w:hAnsi="Georgia" w:cs="Cambria"/>
          <w:i/>
          <w:color w:val="000000"/>
          <w:sz w:val="22"/>
          <w:szCs w:val="22"/>
        </w:rPr>
        <w:tab/>
      </w:r>
      <w:r w:rsidRPr="006D443A">
        <w:rPr>
          <w:rFonts w:ascii="Georgia" w:hAnsi="Georgia"/>
          <w:sz w:val="22"/>
          <w:szCs w:val="22"/>
        </w:rPr>
        <w:t>One Lord</w:t>
      </w:r>
      <w:r w:rsidR="006D443A">
        <w:rPr>
          <w:rFonts w:ascii="Georgia" w:hAnsi="Georgia" w:cs="Cambria"/>
          <w:i/>
          <w:color w:val="000000"/>
          <w:sz w:val="22"/>
          <w:szCs w:val="22"/>
        </w:rPr>
        <w:tab/>
      </w:r>
      <w:r w:rsidRPr="006D443A">
        <w:rPr>
          <w:rFonts w:ascii="Georgia" w:hAnsi="Georgia"/>
          <w:sz w:val="22"/>
          <w:szCs w:val="22"/>
        </w:rPr>
        <w:t>One faith</w:t>
      </w:r>
      <w:r w:rsidR="006D443A">
        <w:rPr>
          <w:rFonts w:ascii="Georgia" w:hAnsi="Georgia" w:cs="Cambria"/>
          <w:i/>
          <w:color w:val="000000"/>
          <w:sz w:val="22"/>
          <w:szCs w:val="22"/>
        </w:rPr>
        <w:tab/>
      </w:r>
      <w:proofErr w:type="gramStart"/>
      <w:r w:rsidRPr="006D443A">
        <w:rPr>
          <w:rFonts w:ascii="Georgia" w:hAnsi="Georgia"/>
          <w:sz w:val="22"/>
          <w:szCs w:val="22"/>
        </w:rPr>
        <w:t>One</w:t>
      </w:r>
      <w:proofErr w:type="gramEnd"/>
      <w:r w:rsidRPr="006D443A">
        <w:rPr>
          <w:rFonts w:ascii="Georgia" w:hAnsi="Georgia"/>
          <w:sz w:val="22"/>
          <w:szCs w:val="22"/>
        </w:rPr>
        <w:t xml:space="preserve"> baptism</w:t>
      </w:r>
    </w:p>
    <w:p w14:paraId="791132EF" w14:textId="3EC4241D" w:rsidR="00C10636" w:rsidRPr="006D443A" w:rsidRDefault="00C10636" w:rsidP="006D443A">
      <w:pPr>
        <w:spacing w:after="0"/>
        <w:ind w:right="-1086" w:firstLine="720"/>
        <w:rPr>
          <w:rFonts w:ascii="Georgia" w:hAnsi="Georgia"/>
          <w:sz w:val="22"/>
          <w:szCs w:val="22"/>
        </w:rPr>
      </w:pPr>
      <w:r w:rsidRPr="006D443A">
        <w:rPr>
          <w:rFonts w:ascii="Georgia" w:hAnsi="Georgia"/>
          <w:sz w:val="22"/>
          <w:szCs w:val="22"/>
        </w:rPr>
        <w:t>One God and Father of all</w:t>
      </w:r>
    </w:p>
    <w:p w14:paraId="5D3BB2EA" w14:textId="77777777" w:rsidR="0059552F" w:rsidRPr="006D443A" w:rsidRDefault="0059552F" w:rsidP="0059552F">
      <w:pPr>
        <w:spacing w:after="0"/>
        <w:ind w:right="-1086"/>
        <w:rPr>
          <w:rFonts w:ascii="Georgia" w:hAnsi="Georgia"/>
          <w:b/>
          <w:sz w:val="10"/>
          <w:szCs w:val="10"/>
        </w:rPr>
      </w:pPr>
    </w:p>
    <w:p w14:paraId="0A919F85" w14:textId="53D82EAE" w:rsidR="006D443A" w:rsidRDefault="006D443A" w:rsidP="006D443A">
      <w:pPr>
        <w:widowControl w:val="0"/>
        <w:autoSpaceDE w:val="0"/>
        <w:autoSpaceDN w:val="0"/>
        <w:adjustRightInd w:val="0"/>
        <w:spacing w:after="0"/>
        <w:ind w:right="-1086"/>
        <w:rPr>
          <w:rFonts w:ascii="Georgia" w:hAnsi="Georgia"/>
          <w:b/>
          <w:sz w:val="22"/>
          <w:szCs w:val="22"/>
        </w:rPr>
      </w:pPr>
      <w:r>
        <w:rPr>
          <w:rFonts w:ascii="Georgia" w:hAnsi="Georgia"/>
          <w:b/>
          <w:sz w:val="22"/>
          <w:szCs w:val="22"/>
        </w:rPr>
        <w:t>How do these phrases clarify barriers to unity?</w:t>
      </w:r>
    </w:p>
    <w:p w14:paraId="56B2E7D5" w14:textId="392E8434" w:rsidR="006D443A" w:rsidRPr="006D443A" w:rsidRDefault="005765CD" w:rsidP="006D443A">
      <w:pPr>
        <w:widowControl w:val="0"/>
        <w:autoSpaceDE w:val="0"/>
        <w:autoSpaceDN w:val="0"/>
        <w:adjustRightInd w:val="0"/>
        <w:spacing w:after="0"/>
        <w:ind w:right="-1086"/>
        <w:rPr>
          <w:rFonts w:ascii="Georgia" w:hAnsi="Georgia" w:cs="Cambria"/>
          <w:bCs/>
          <w:color w:val="000000"/>
          <w:sz w:val="22"/>
          <w:szCs w:val="22"/>
        </w:rPr>
      </w:pPr>
      <w:r w:rsidRPr="006D443A">
        <w:rPr>
          <w:rFonts w:ascii="Georgia" w:hAnsi="Georgia" w:cs="Cambria"/>
          <w:bCs/>
          <w:color w:val="000000"/>
          <w:sz w:val="22"/>
          <w:szCs w:val="22"/>
        </w:rPr>
        <w:t>Fear blocks transparency</w:t>
      </w:r>
      <w:r w:rsidR="006D443A">
        <w:rPr>
          <w:rFonts w:ascii="Georgia" w:hAnsi="Georgia" w:cs="Cambria"/>
          <w:bCs/>
          <w:color w:val="000000"/>
          <w:sz w:val="22"/>
          <w:szCs w:val="22"/>
        </w:rPr>
        <w:t xml:space="preserve">; </w:t>
      </w:r>
      <w:r w:rsidRPr="006D443A">
        <w:rPr>
          <w:rFonts w:ascii="Georgia" w:hAnsi="Georgia" w:cs="Cambria"/>
          <w:bCs/>
          <w:color w:val="000000"/>
          <w:sz w:val="22"/>
          <w:szCs w:val="22"/>
        </w:rPr>
        <w:t>Fear blocks vulnerabilit</w:t>
      </w:r>
      <w:r w:rsidR="006D443A">
        <w:rPr>
          <w:rFonts w:ascii="Georgia" w:hAnsi="Georgia" w:cs="Cambria"/>
          <w:bCs/>
          <w:color w:val="000000"/>
          <w:sz w:val="22"/>
          <w:szCs w:val="22"/>
        </w:rPr>
        <w:t xml:space="preserve">y; </w:t>
      </w:r>
      <w:r w:rsidRPr="006D443A">
        <w:rPr>
          <w:rFonts w:ascii="Georgia" w:hAnsi="Georgia" w:cs="Cambria"/>
          <w:bCs/>
          <w:color w:val="000000"/>
          <w:sz w:val="22"/>
          <w:szCs w:val="22"/>
        </w:rPr>
        <w:t>Fear blocks generosity</w:t>
      </w:r>
      <w:proofErr w:type="gramStart"/>
      <w:r w:rsidR="006D443A">
        <w:rPr>
          <w:rFonts w:ascii="Georgia" w:hAnsi="Georgia" w:cs="Cambria"/>
          <w:bCs/>
          <w:color w:val="000000"/>
          <w:sz w:val="22"/>
          <w:szCs w:val="22"/>
        </w:rPr>
        <w:t>;</w:t>
      </w:r>
      <w:proofErr w:type="gramEnd"/>
      <w:r w:rsidR="006D443A">
        <w:rPr>
          <w:rFonts w:ascii="Georgia" w:hAnsi="Georgia" w:cs="Cambria"/>
          <w:bCs/>
          <w:color w:val="000000"/>
          <w:sz w:val="22"/>
          <w:szCs w:val="22"/>
        </w:rPr>
        <w:t xml:space="preserve"> </w:t>
      </w:r>
      <w:r w:rsidRPr="006D443A">
        <w:rPr>
          <w:rFonts w:ascii="Georgia" w:hAnsi="Georgia" w:cs="Cambria"/>
          <w:bCs/>
          <w:color w:val="000000"/>
          <w:sz w:val="22"/>
          <w:szCs w:val="22"/>
        </w:rPr>
        <w:t>Fear blocks joy</w:t>
      </w:r>
    </w:p>
    <w:p w14:paraId="4892A013" w14:textId="77777777" w:rsidR="006D443A" w:rsidRDefault="006D443A" w:rsidP="006D443A">
      <w:pPr>
        <w:widowControl w:val="0"/>
        <w:autoSpaceDE w:val="0"/>
        <w:autoSpaceDN w:val="0"/>
        <w:adjustRightInd w:val="0"/>
        <w:spacing w:after="0"/>
        <w:ind w:right="-1086"/>
        <w:rPr>
          <w:rFonts w:ascii="Georgia" w:hAnsi="Georgia" w:cs="Cambria"/>
          <w:bCs/>
          <w:color w:val="000000"/>
          <w:sz w:val="22"/>
          <w:szCs w:val="22"/>
        </w:rPr>
      </w:pPr>
    </w:p>
    <w:p w14:paraId="5D2A0FFB" w14:textId="37EC8E33" w:rsidR="006D443A" w:rsidRPr="00531798" w:rsidRDefault="006D443A" w:rsidP="00531798">
      <w:pPr>
        <w:widowControl w:val="0"/>
        <w:autoSpaceDE w:val="0"/>
        <w:autoSpaceDN w:val="0"/>
        <w:adjustRightInd w:val="0"/>
        <w:spacing w:after="0"/>
        <w:ind w:right="-1086"/>
        <w:rPr>
          <w:rFonts w:ascii="Georgia" w:hAnsi="Georgia" w:cs="Cambria"/>
          <w:bCs/>
          <w:color w:val="000000"/>
          <w:sz w:val="22"/>
          <w:szCs w:val="22"/>
        </w:rPr>
      </w:pPr>
      <w:r>
        <w:rPr>
          <w:rFonts w:ascii="Georgia" w:hAnsi="Georgia" w:cs="Cambria"/>
          <w:bCs/>
          <w:color w:val="000000"/>
          <w:sz w:val="22"/>
          <w:szCs w:val="22"/>
        </w:rPr>
        <w:t xml:space="preserve">Respond to this statement:  </w:t>
      </w:r>
      <w:r w:rsidR="002C0C1C" w:rsidRPr="006D443A">
        <w:rPr>
          <w:rFonts w:ascii="Georgia" w:hAnsi="Georgia" w:cs="Cambria"/>
          <w:bCs/>
          <w:color w:val="000000"/>
          <w:sz w:val="22"/>
          <w:szCs w:val="22"/>
        </w:rPr>
        <w:t xml:space="preserve">We most fully experience God’s love and power when we set aside our instincts of self-preservation and pour our lives out for the believers close at hand.  </w:t>
      </w:r>
      <w:bookmarkStart w:id="0" w:name="_GoBack"/>
      <w:r w:rsidR="005C1DE2">
        <w:rPr>
          <w:rFonts w:ascii="Georgia" w:hAnsi="Georgia" w:cs="Cambria"/>
          <w:bCs/>
          <w:color w:val="000000"/>
          <w:sz w:val="22"/>
          <w:szCs w:val="22"/>
        </w:rPr>
        <w:t>Unity is then not a problem.</w:t>
      </w:r>
      <w:bookmarkEnd w:id="0"/>
    </w:p>
    <w:sectPr w:rsidR="006D443A" w:rsidRPr="00531798" w:rsidSect="00805C4F">
      <w:headerReference w:type="default" r:id="rId8"/>
      <w:pgSz w:w="12240" w:h="15840"/>
      <w:pgMar w:top="709" w:right="1418" w:bottom="709"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F7EBD" w14:textId="77777777" w:rsidR="00531798" w:rsidRDefault="00531798" w:rsidP="000210E5">
      <w:pPr>
        <w:spacing w:after="0"/>
      </w:pPr>
      <w:r>
        <w:separator/>
      </w:r>
    </w:p>
  </w:endnote>
  <w:endnote w:type="continuationSeparator" w:id="0">
    <w:p w14:paraId="5E238036" w14:textId="77777777" w:rsidR="00531798" w:rsidRDefault="00531798" w:rsidP="000210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28143" w14:textId="77777777" w:rsidR="00531798" w:rsidRDefault="00531798" w:rsidP="000210E5">
      <w:pPr>
        <w:spacing w:after="0"/>
      </w:pPr>
      <w:r>
        <w:separator/>
      </w:r>
    </w:p>
  </w:footnote>
  <w:footnote w:type="continuationSeparator" w:id="0">
    <w:p w14:paraId="5BB75117" w14:textId="77777777" w:rsidR="00531798" w:rsidRDefault="00531798" w:rsidP="000210E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E9343" w14:textId="350D903C" w:rsidR="00531798" w:rsidRDefault="00531798">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1A5A"/>
    <w:multiLevelType w:val="hybridMultilevel"/>
    <w:tmpl w:val="DE04D3B6"/>
    <w:lvl w:ilvl="0" w:tplc="2098C638">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71FCF"/>
    <w:multiLevelType w:val="hybridMultilevel"/>
    <w:tmpl w:val="22D6E2B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E0A1371"/>
    <w:multiLevelType w:val="hybridMultilevel"/>
    <w:tmpl w:val="E1ECA4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B4059"/>
    <w:multiLevelType w:val="hybridMultilevel"/>
    <w:tmpl w:val="6008A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5A30FE"/>
    <w:multiLevelType w:val="hybridMultilevel"/>
    <w:tmpl w:val="5B286B1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40D56D4B"/>
    <w:multiLevelType w:val="hybridMultilevel"/>
    <w:tmpl w:val="918E74C2"/>
    <w:lvl w:ilvl="0" w:tplc="FF04C63C">
      <w:start w:val="1"/>
      <w:numFmt w:val="bullet"/>
      <w:lvlText w:val=""/>
      <w:lvlJc w:val="left"/>
      <w:pPr>
        <w:ind w:left="1080" w:hanging="360"/>
      </w:pPr>
      <w:rPr>
        <w:rFonts w:ascii="Symbol" w:eastAsiaTheme="minorEastAsia" w:hAnsi="Symbol"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9AA48F2"/>
    <w:multiLevelType w:val="hybridMultilevel"/>
    <w:tmpl w:val="5C56BAA6"/>
    <w:lvl w:ilvl="0" w:tplc="A290D56E">
      <w:start w:val="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097024"/>
    <w:multiLevelType w:val="hybridMultilevel"/>
    <w:tmpl w:val="A27AC50E"/>
    <w:lvl w:ilvl="0" w:tplc="3EF24464">
      <w:start w:val="1"/>
      <w:numFmt w:val="upperLetter"/>
      <w:lvlText w:val="%1."/>
      <w:lvlJc w:val="left"/>
      <w:pPr>
        <w:ind w:left="1080" w:hanging="720"/>
      </w:pPr>
      <w:rPr>
        <w:rFonts w:ascii="Georgia" w:eastAsiaTheme="minorEastAsia" w:hAnsi="Georgia"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122128"/>
    <w:multiLevelType w:val="hybridMultilevel"/>
    <w:tmpl w:val="6C080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BD3E64"/>
    <w:multiLevelType w:val="hybridMultilevel"/>
    <w:tmpl w:val="50F67A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5A3639"/>
    <w:multiLevelType w:val="hybridMultilevel"/>
    <w:tmpl w:val="DB4CA120"/>
    <w:lvl w:ilvl="0" w:tplc="5D7AA510">
      <w:start w:val="4"/>
      <w:numFmt w:val="bullet"/>
      <w:lvlText w:val=""/>
      <w:lvlJc w:val="left"/>
      <w:pPr>
        <w:ind w:left="720" w:hanging="360"/>
      </w:pPr>
      <w:rPr>
        <w:rFonts w:ascii="Symbol" w:eastAsiaTheme="minorEastAsia" w:hAnsi="Symbol" w:cs="Cambria"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7A7256"/>
    <w:multiLevelType w:val="hybridMultilevel"/>
    <w:tmpl w:val="0B86647E"/>
    <w:lvl w:ilvl="0" w:tplc="279A90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613881"/>
    <w:multiLevelType w:val="hybridMultilevel"/>
    <w:tmpl w:val="080AC4F4"/>
    <w:lvl w:ilvl="0" w:tplc="9C40CA08">
      <w:start w:val="1"/>
      <w:numFmt w:val="bullet"/>
      <w:lvlText w:val=""/>
      <w:lvlJc w:val="left"/>
      <w:pPr>
        <w:ind w:left="720" w:hanging="360"/>
      </w:pPr>
      <w:rPr>
        <w:rFonts w:ascii="Symbol" w:eastAsiaTheme="minorEastAsia" w:hAnsi="Symbol" w:cs="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C935ED"/>
    <w:multiLevelType w:val="hybridMultilevel"/>
    <w:tmpl w:val="CA280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D7225A"/>
    <w:multiLevelType w:val="hybridMultilevel"/>
    <w:tmpl w:val="8BC6AB4C"/>
    <w:lvl w:ilvl="0" w:tplc="CAAE0906">
      <w:start w:val="4"/>
      <w:numFmt w:val="bullet"/>
      <w:lvlText w:val=""/>
      <w:lvlJc w:val="left"/>
      <w:pPr>
        <w:ind w:left="720" w:hanging="360"/>
      </w:pPr>
      <w:rPr>
        <w:rFonts w:ascii="Symbol" w:eastAsiaTheme="minorEastAsia" w:hAnsi="Symbol"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766D8E"/>
    <w:multiLevelType w:val="hybridMultilevel"/>
    <w:tmpl w:val="2CEA7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281787"/>
    <w:multiLevelType w:val="hybridMultilevel"/>
    <w:tmpl w:val="54407F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5"/>
  </w:num>
  <w:num w:numId="4">
    <w:abstractNumId w:val="0"/>
  </w:num>
  <w:num w:numId="5">
    <w:abstractNumId w:val="16"/>
  </w:num>
  <w:num w:numId="6">
    <w:abstractNumId w:val="2"/>
  </w:num>
  <w:num w:numId="7">
    <w:abstractNumId w:val="7"/>
  </w:num>
  <w:num w:numId="8">
    <w:abstractNumId w:val="1"/>
  </w:num>
  <w:num w:numId="9">
    <w:abstractNumId w:val="4"/>
  </w:num>
  <w:num w:numId="10">
    <w:abstractNumId w:val="9"/>
  </w:num>
  <w:num w:numId="11">
    <w:abstractNumId w:val="5"/>
  </w:num>
  <w:num w:numId="12">
    <w:abstractNumId w:val="6"/>
  </w:num>
  <w:num w:numId="13">
    <w:abstractNumId w:val="3"/>
  </w:num>
  <w:num w:numId="14">
    <w:abstractNumId w:val="12"/>
  </w:num>
  <w:num w:numId="15">
    <w:abstractNumId w:val="11"/>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833"/>
    <w:rsid w:val="0000593B"/>
    <w:rsid w:val="00011859"/>
    <w:rsid w:val="000210E5"/>
    <w:rsid w:val="00024E7C"/>
    <w:rsid w:val="000272FE"/>
    <w:rsid w:val="00050E5E"/>
    <w:rsid w:val="00076ECC"/>
    <w:rsid w:val="00085798"/>
    <w:rsid w:val="00086341"/>
    <w:rsid w:val="000901BA"/>
    <w:rsid w:val="000B029F"/>
    <w:rsid w:val="000B7F49"/>
    <w:rsid w:val="000C7221"/>
    <w:rsid w:val="000D14D5"/>
    <w:rsid w:val="000D6ED0"/>
    <w:rsid w:val="000E4B22"/>
    <w:rsid w:val="000E5A00"/>
    <w:rsid w:val="001158BE"/>
    <w:rsid w:val="00124C5E"/>
    <w:rsid w:val="00142EAF"/>
    <w:rsid w:val="00144637"/>
    <w:rsid w:val="0017406E"/>
    <w:rsid w:val="00181AF7"/>
    <w:rsid w:val="001849D5"/>
    <w:rsid w:val="001928DD"/>
    <w:rsid w:val="00197DFE"/>
    <w:rsid w:val="001A7862"/>
    <w:rsid w:val="001D0046"/>
    <w:rsid w:val="001D4531"/>
    <w:rsid w:val="001E06DC"/>
    <w:rsid w:val="001E4609"/>
    <w:rsid w:val="00212F4D"/>
    <w:rsid w:val="0021354A"/>
    <w:rsid w:val="00233214"/>
    <w:rsid w:val="00245FB6"/>
    <w:rsid w:val="00250CBB"/>
    <w:rsid w:val="002679D2"/>
    <w:rsid w:val="00282523"/>
    <w:rsid w:val="002979D5"/>
    <w:rsid w:val="002A4484"/>
    <w:rsid w:val="002B18A6"/>
    <w:rsid w:val="002B4C5A"/>
    <w:rsid w:val="002C0C1C"/>
    <w:rsid w:val="002D1D12"/>
    <w:rsid w:val="002D2BB7"/>
    <w:rsid w:val="002E51F3"/>
    <w:rsid w:val="002E701A"/>
    <w:rsid w:val="00303C4C"/>
    <w:rsid w:val="0033745F"/>
    <w:rsid w:val="00346D26"/>
    <w:rsid w:val="003520E0"/>
    <w:rsid w:val="003669A3"/>
    <w:rsid w:val="00374281"/>
    <w:rsid w:val="00382CD2"/>
    <w:rsid w:val="003913ED"/>
    <w:rsid w:val="003A0069"/>
    <w:rsid w:val="003A27EA"/>
    <w:rsid w:val="003C3311"/>
    <w:rsid w:val="003C36A1"/>
    <w:rsid w:val="003E2300"/>
    <w:rsid w:val="003F6700"/>
    <w:rsid w:val="00401105"/>
    <w:rsid w:val="004042F9"/>
    <w:rsid w:val="00406C14"/>
    <w:rsid w:val="00417134"/>
    <w:rsid w:val="00424B08"/>
    <w:rsid w:val="00426E97"/>
    <w:rsid w:val="00437B78"/>
    <w:rsid w:val="0044600E"/>
    <w:rsid w:val="00466FF6"/>
    <w:rsid w:val="00467984"/>
    <w:rsid w:val="00474F49"/>
    <w:rsid w:val="00477C10"/>
    <w:rsid w:val="00480C4A"/>
    <w:rsid w:val="004835CE"/>
    <w:rsid w:val="004A0967"/>
    <w:rsid w:val="004B6738"/>
    <w:rsid w:val="004F5215"/>
    <w:rsid w:val="004F5C97"/>
    <w:rsid w:val="00506C6E"/>
    <w:rsid w:val="00510CFE"/>
    <w:rsid w:val="00516DC7"/>
    <w:rsid w:val="00517A94"/>
    <w:rsid w:val="00525A56"/>
    <w:rsid w:val="00531798"/>
    <w:rsid w:val="00532547"/>
    <w:rsid w:val="00541683"/>
    <w:rsid w:val="0054226B"/>
    <w:rsid w:val="00551E86"/>
    <w:rsid w:val="005665A3"/>
    <w:rsid w:val="00573E63"/>
    <w:rsid w:val="005752BD"/>
    <w:rsid w:val="005765CD"/>
    <w:rsid w:val="005923BC"/>
    <w:rsid w:val="0059552F"/>
    <w:rsid w:val="005A05D5"/>
    <w:rsid w:val="005C090D"/>
    <w:rsid w:val="005C1DE2"/>
    <w:rsid w:val="005D0A23"/>
    <w:rsid w:val="005E2872"/>
    <w:rsid w:val="005E75C3"/>
    <w:rsid w:val="005F2833"/>
    <w:rsid w:val="00602FCA"/>
    <w:rsid w:val="006111B5"/>
    <w:rsid w:val="006118A9"/>
    <w:rsid w:val="006211A4"/>
    <w:rsid w:val="00634437"/>
    <w:rsid w:val="00642702"/>
    <w:rsid w:val="006444A7"/>
    <w:rsid w:val="00661FC3"/>
    <w:rsid w:val="00665EB7"/>
    <w:rsid w:val="00670427"/>
    <w:rsid w:val="00680830"/>
    <w:rsid w:val="006832A4"/>
    <w:rsid w:val="00685C87"/>
    <w:rsid w:val="00686DE3"/>
    <w:rsid w:val="006C251B"/>
    <w:rsid w:val="006D443A"/>
    <w:rsid w:val="006D72E7"/>
    <w:rsid w:val="006E48E2"/>
    <w:rsid w:val="006E68C2"/>
    <w:rsid w:val="006F384B"/>
    <w:rsid w:val="006F40BF"/>
    <w:rsid w:val="007208F7"/>
    <w:rsid w:val="00741AFC"/>
    <w:rsid w:val="00747B0B"/>
    <w:rsid w:val="00750FEB"/>
    <w:rsid w:val="00757DE5"/>
    <w:rsid w:val="00766EA7"/>
    <w:rsid w:val="00767B0D"/>
    <w:rsid w:val="0078148C"/>
    <w:rsid w:val="007A08D0"/>
    <w:rsid w:val="007C1ED3"/>
    <w:rsid w:val="007C2D6C"/>
    <w:rsid w:val="007C611D"/>
    <w:rsid w:val="007D1293"/>
    <w:rsid w:val="007D3A83"/>
    <w:rsid w:val="008031F0"/>
    <w:rsid w:val="00805C0C"/>
    <w:rsid w:val="00805C4F"/>
    <w:rsid w:val="00844E20"/>
    <w:rsid w:val="00847828"/>
    <w:rsid w:val="00852082"/>
    <w:rsid w:val="008562B5"/>
    <w:rsid w:val="00865AB1"/>
    <w:rsid w:val="00872935"/>
    <w:rsid w:val="00886DE0"/>
    <w:rsid w:val="008A5608"/>
    <w:rsid w:val="008C08EC"/>
    <w:rsid w:val="008D33BB"/>
    <w:rsid w:val="008D7197"/>
    <w:rsid w:val="008E7A61"/>
    <w:rsid w:val="00921EDC"/>
    <w:rsid w:val="0092428C"/>
    <w:rsid w:val="0093344F"/>
    <w:rsid w:val="0094284C"/>
    <w:rsid w:val="00970109"/>
    <w:rsid w:val="009770D6"/>
    <w:rsid w:val="009775B9"/>
    <w:rsid w:val="009808B9"/>
    <w:rsid w:val="009B06FF"/>
    <w:rsid w:val="009C16F2"/>
    <w:rsid w:val="009C186E"/>
    <w:rsid w:val="009C6BFD"/>
    <w:rsid w:val="009E586F"/>
    <w:rsid w:val="00A031B5"/>
    <w:rsid w:val="00A108EB"/>
    <w:rsid w:val="00A13FA6"/>
    <w:rsid w:val="00A517DB"/>
    <w:rsid w:val="00A54926"/>
    <w:rsid w:val="00A96E08"/>
    <w:rsid w:val="00AA6478"/>
    <w:rsid w:val="00AB1E24"/>
    <w:rsid w:val="00AB3B3C"/>
    <w:rsid w:val="00AC0713"/>
    <w:rsid w:val="00AC0CA7"/>
    <w:rsid w:val="00AC633C"/>
    <w:rsid w:val="00AC6BD1"/>
    <w:rsid w:val="00AD0CB7"/>
    <w:rsid w:val="00AE30CC"/>
    <w:rsid w:val="00B0603F"/>
    <w:rsid w:val="00B21E92"/>
    <w:rsid w:val="00B23C90"/>
    <w:rsid w:val="00B31A87"/>
    <w:rsid w:val="00B52022"/>
    <w:rsid w:val="00B67594"/>
    <w:rsid w:val="00B75C70"/>
    <w:rsid w:val="00B82D1B"/>
    <w:rsid w:val="00B839FF"/>
    <w:rsid w:val="00B8728C"/>
    <w:rsid w:val="00B93A44"/>
    <w:rsid w:val="00BA20E0"/>
    <w:rsid w:val="00BD16FE"/>
    <w:rsid w:val="00BF0A8C"/>
    <w:rsid w:val="00BF62C7"/>
    <w:rsid w:val="00C02D8B"/>
    <w:rsid w:val="00C03B3F"/>
    <w:rsid w:val="00C05AA8"/>
    <w:rsid w:val="00C06B10"/>
    <w:rsid w:val="00C07E8E"/>
    <w:rsid w:val="00C10636"/>
    <w:rsid w:val="00C33F76"/>
    <w:rsid w:val="00C51BB3"/>
    <w:rsid w:val="00C56649"/>
    <w:rsid w:val="00C7116E"/>
    <w:rsid w:val="00C73BB8"/>
    <w:rsid w:val="00C92B6B"/>
    <w:rsid w:val="00C94A32"/>
    <w:rsid w:val="00CB148C"/>
    <w:rsid w:val="00CC795A"/>
    <w:rsid w:val="00CD3A8D"/>
    <w:rsid w:val="00CE1EFA"/>
    <w:rsid w:val="00CF4963"/>
    <w:rsid w:val="00D014CE"/>
    <w:rsid w:val="00D02DE5"/>
    <w:rsid w:val="00D1476B"/>
    <w:rsid w:val="00D2117A"/>
    <w:rsid w:val="00D24E26"/>
    <w:rsid w:val="00D30E8B"/>
    <w:rsid w:val="00D40AA7"/>
    <w:rsid w:val="00D429C0"/>
    <w:rsid w:val="00D43E73"/>
    <w:rsid w:val="00D440A3"/>
    <w:rsid w:val="00D460FB"/>
    <w:rsid w:val="00D47571"/>
    <w:rsid w:val="00D55413"/>
    <w:rsid w:val="00D55BD4"/>
    <w:rsid w:val="00D96579"/>
    <w:rsid w:val="00DA6FD0"/>
    <w:rsid w:val="00DB4463"/>
    <w:rsid w:val="00DB4B5A"/>
    <w:rsid w:val="00DB674A"/>
    <w:rsid w:val="00DC783F"/>
    <w:rsid w:val="00DD2F2D"/>
    <w:rsid w:val="00DD4B00"/>
    <w:rsid w:val="00E109AA"/>
    <w:rsid w:val="00E10E5F"/>
    <w:rsid w:val="00E2481E"/>
    <w:rsid w:val="00E30E48"/>
    <w:rsid w:val="00E37674"/>
    <w:rsid w:val="00E54CBD"/>
    <w:rsid w:val="00E67861"/>
    <w:rsid w:val="00E72C5C"/>
    <w:rsid w:val="00E734C6"/>
    <w:rsid w:val="00E82CDC"/>
    <w:rsid w:val="00E84D05"/>
    <w:rsid w:val="00E93A91"/>
    <w:rsid w:val="00EB1F7C"/>
    <w:rsid w:val="00EC10D8"/>
    <w:rsid w:val="00EC1716"/>
    <w:rsid w:val="00ED7A12"/>
    <w:rsid w:val="00EE1421"/>
    <w:rsid w:val="00EF7430"/>
    <w:rsid w:val="00F0490C"/>
    <w:rsid w:val="00F123B2"/>
    <w:rsid w:val="00F126C7"/>
    <w:rsid w:val="00F13A27"/>
    <w:rsid w:val="00F176F3"/>
    <w:rsid w:val="00F25DAC"/>
    <w:rsid w:val="00F324D9"/>
    <w:rsid w:val="00F40627"/>
    <w:rsid w:val="00F453A4"/>
    <w:rsid w:val="00F454A4"/>
    <w:rsid w:val="00F6219C"/>
    <w:rsid w:val="00F72B9F"/>
    <w:rsid w:val="00F74147"/>
    <w:rsid w:val="00F74383"/>
    <w:rsid w:val="00F8259F"/>
    <w:rsid w:val="00F87DB5"/>
    <w:rsid w:val="00F9192C"/>
    <w:rsid w:val="00F9401A"/>
    <w:rsid w:val="00F95D89"/>
    <w:rsid w:val="00FA0CBE"/>
    <w:rsid w:val="00FB4320"/>
    <w:rsid w:val="00FB7911"/>
    <w:rsid w:val="00FE2D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5B7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86F"/>
    <w:pPr>
      <w:spacing w:before="100" w:beforeAutospacing="1" w:after="100" w:afterAutospacing="1"/>
    </w:pPr>
    <w:rPr>
      <w:rFonts w:ascii="Times" w:hAnsi="Times" w:cs="Times New Roman"/>
      <w:sz w:val="20"/>
      <w:szCs w:val="20"/>
      <w:lang w:val="en-CA" w:eastAsia="en-US"/>
    </w:rPr>
  </w:style>
  <w:style w:type="paragraph" w:styleId="ListParagraph">
    <w:name w:val="List Paragraph"/>
    <w:basedOn w:val="Normal"/>
    <w:uiPriority w:val="34"/>
    <w:qFormat/>
    <w:rsid w:val="00F176F3"/>
    <w:pPr>
      <w:ind w:left="720"/>
      <w:contextualSpacing/>
    </w:pPr>
  </w:style>
  <w:style w:type="paragraph" w:styleId="Header">
    <w:name w:val="header"/>
    <w:basedOn w:val="Normal"/>
    <w:link w:val="HeaderChar"/>
    <w:uiPriority w:val="99"/>
    <w:unhideWhenUsed/>
    <w:rsid w:val="000210E5"/>
    <w:pPr>
      <w:tabs>
        <w:tab w:val="center" w:pos="4320"/>
        <w:tab w:val="right" w:pos="8640"/>
      </w:tabs>
      <w:spacing w:after="0"/>
    </w:pPr>
  </w:style>
  <w:style w:type="character" w:customStyle="1" w:styleId="HeaderChar">
    <w:name w:val="Header Char"/>
    <w:basedOn w:val="DefaultParagraphFont"/>
    <w:link w:val="Header"/>
    <w:uiPriority w:val="99"/>
    <w:rsid w:val="000210E5"/>
  </w:style>
  <w:style w:type="paragraph" w:styleId="Footer">
    <w:name w:val="footer"/>
    <w:basedOn w:val="Normal"/>
    <w:link w:val="FooterChar"/>
    <w:uiPriority w:val="99"/>
    <w:unhideWhenUsed/>
    <w:rsid w:val="000210E5"/>
    <w:pPr>
      <w:tabs>
        <w:tab w:val="center" w:pos="4320"/>
        <w:tab w:val="right" w:pos="8640"/>
      </w:tabs>
      <w:spacing w:after="0"/>
    </w:pPr>
  </w:style>
  <w:style w:type="character" w:customStyle="1" w:styleId="FooterChar">
    <w:name w:val="Footer Char"/>
    <w:basedOn w:val="DefaultParagraphFont"/>
    <w:link w:val="Footer"/>
    <w:uiPriority w:val="99"/>
    <w:rsid w:val="000210E5"/>
  </w:style>
  <w:style w:type="character" w:styleId="PageNumber">
    <w:name w:val="page number"/>
    <w:basedOn w:val="DefaultParagraphFont"/>
    <w:uiPriority w:val="99"/>
    <w:semiHidden/>
    <w:unhideWhenUsed/>
    <w:rsid w:val="000210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86F"/>
    <w:pPr>
      <w:spacing w:before="100" w:beforeAutospacing="1" w:after="100" w:afterAutospacing="1"/>
    </w:pPr>
    <w:rPr>
      <w:rFonts w:ascii="Times" w:hAnsi="Times" w:cs="Times New Roman"/>
      <w:sz w:val="20"/>
      <w:szCs w:val="20"/>
      <w:lang w:val="en-CA" w:eastAsia="en-US"/>
    </w:rPr>
  </w:style>
  <w:style w:type="paragraph" w:styleId="ListParagraph">
    <w:name w:val="List Paragraph"/>
    <w:basedOn w:val="Normal"/>
    <w:uiPriority w:val="34"/>
    <w:qFormat/>
    <w:rsid w:val="00F176F3"/>
    <w:pPr>
      <w:ind w:left="720"/>
      <w:contextualSpacing/>
    </w:pPr>
  </w:style>
  <w:style w:type="paragraph" w:styleId="Header">
    <w:name w:val="header"/>
    <w:basedOn w:val="Normal"/>
    <w:link w:val="HeaderChar"/>
    <w:uiPriority w:val="99"/>
    <w:unhideWhenUsed/>
    <w:rsid w:val="000210E5"/>
    <w:pPr>
      <w:tabs>
        <w:tab w:val="center" w:pos="4320"/>
        <w:tab w:val="right" w:pos="8640"/>
      </w:tabs>
      <w:spacing w:after="0"/>
    </w:pPr>
  </w:style>
  <w:style w:type="character" w:customStyle="1" w:styleId="HeaderChar">
    <w:name w:val="Header Char"/>
    <w:basedOn w:val="DefaultParagraphFont"/>
    <w:link w:val="Header"/>
    <w:uiPriority w:val="99"/>
    <w:rsid w:val="000210E5"/>
  </w:style>
  <w:style w:type="paragraph" w:styleId="Footer">
    <w:name w:val="footer"/>
    <w:basedOn w:val="Normal"/>
    <w:link w:val="FooterChar"/>
    <w:uiPriority w:val="99"/>
    <w:unhideWhenUsed/>
    <w:rsid w:val="000210E5"/>
    <w:pPr>
      <w:tabs>
        <w:tab w:val="center" w:pos="4320"/>
        <w:tab w:val="right" w:pos="8640"/>
      </w:tabs>
      <w:spacing w:after="0"/>
    </w:pPr>
  </w:style>
  <w:style w:type="character" w:customStyle="1" w:styleId="FooterChar">
    <w:name w:val="Footer Char"/>
    <w:basedOn w:val="DefaultParagraphFont"/>
    <w:link w:val="Footer"/>
    <w:uiPriority w:val="99"/>
    <w:rsid w:val="000210E5"/>
  </w:style>
  <w:style w:type="character" w:styleId="PageNumber">
    <w:name w:val="page number"/>
    <w:basedOn w:val="DefaultParagraphFont"/>
    <w:uiPriority w:val="99"/>
    <w:semiHidden/>
    <w:unhideWhenUsed/>
    <w:rsid w:val="00021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423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605</Words>
  <Characters>3450</Characters>
  <Application>Microsoft Macintosh Word</Application>
  <DocSecurity>0</DocSecurity>
  <Lines>28</Lines>
  <Paragraphs>8</Paragraphs>
  <ScaleCrop>false</ScaleCrop>
  <Company>Philpott Church</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Fusilier</dc:creator>
  <cp:keywords/>
  <dc:description/>
  <cp:lastModifiedBy>Lane Fusilier</cp:lastModifiedBy>
  <cp:revision>9</cp:revision>
  <cp:lastPrinted>2017-02-05T14:20:00Z</cp:lastPrinted>
  <dcterms:created xsi:type="dcterms:W3CDTF">2017-02-05T19:24:00Z</dcterms:created>
  <dcterms:modified xsi:type="dcterms:W3CDTF">2017-02-05T20:38:00Z</dcterms:modified>
</cp:coreProperties>
</file>